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E2" w:rsidRPr="002E11E2" w:rsidRDefault="002E11E2" w:rsidP="002E1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 составлена</w:t>
      </w:r>
      <w:r w:rsidRPr="002E11E2">
        <w:rPr>
          <w:rFonts w:ascii="Times New Roman" w:hAnsi="Times New Roman" w:cs="Times New Roman"/>
          <w:sz w:val="28"/>
          <w:szCs w:val="28"/>
        </w:rPr>
        <w:t xml:space="preserve"> соответственно возра</w:t>
      </w:r>
      <w:r>
        <w:rPr>
          <w:rFonts w:ascii="Times New Roman" w:hAnsi="Times New Roman" w:cs="Times New Roman"/>
          <w:sz w:val="28"/>
          <w:szCs w:val="28"/>
        </w:rPr>
        <w:t>стной группе детей и обеспечивае</w:t>
      </w:r>
      <w:r w:rsidRPr="002E11E2">
        <w:rPr>
          <w:rFonts w:ascii="Times New Roman" w:hAnsi="Times New Roman" w:cs="Times New Roman"/>
          <w:sz w:val="28"/>
          <w:szCs w:val="28"/>
        </w:rPr>
        <w:t xml:space="preserve">т развитие детей с учетом их возрастных и </w:t>
      </w:r>
      <w:r>
        <w:rPr>
          <w:rFonts w:ascii="Times New Roman" w:hAnsi="Times New Roman" w:cs="Times New Roman"/>
          <w:sz w:val="28"/>
          <w:szCs w:val="28"/>
        </w:rPr>
        <w:t>индивидуальных особенностей по  образовательной области</w:t>
      </w:r>
      <w:r w:rsidRPr="002E11E2">
        <w:rPr>
          <w:rFonts w:ascii="Times New Roman" w:hAnsi="Times New Roman" w:cs="Times New Roman"/>
          <w:sz w:val="28"/>
          <w:szCs w:val="28"/>
        </w:rPr>
        <w:t>: 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1E2" w:rsidRPr="002E11E2" w:rsidRDefault="002E11E2" w:rsidP="002E11E2">
      <w:pPr>
        <w:jc w:val="both"/>
        <w:rPr>
          <w:rFonts w:ascii="Times New Roman" w:hAnsi="Times New Roman" w:cs="Times New Roman"/>
          <w:sz w:val="28"/>
          <w:szCs w:val="28"/>
        </w:rPr>
      </w:pPr>
      <w:r w:rsidRPr="002E11E2">
        <w:rPr>
          <w:rFonts w:ascii="Times New Roman" w:hAnsi="Times New Roman" w:cs="Times New Roman"/>
          <w:sz w:val="28"/>
          <w:szCs w:val="28"/>
        </w:rPr>
        <w:t xml:space="preserve">Данная программа является «открытой» и предусматривает вариативность, интеграцию, изменения и дополнения по мере профессиональной необходимости. Содержание Программ в соответствии с требованиями ФГОС </w:t>
      </w:r>
      <w:proofErr w:type="gramStart"/>
      <w:r w:rsidRPr="002E11E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E11E2">
        <w:rPr>
          <w:rFonts w:ascii="Times New Roman" w:hAnsi="Times New Roman" w:cs="Times New Roman"/>
          <w:sz w:val="28"/>
          <w:szCs w:val="28"/>
        </w:rPr>
        <w:t xml:space="preserve"> включает </w:t>
      </w:r>
      <w:proofErr w:type="gramStart"/>
      <w:r w:rsidRPr="002E11E2">
        <w:rPr>
          <w:rFonts w:ascii="Times New Roman" w:hAnsi="Times New Roman" w:cs="Times New Roman"/>
          <w:sz w:val="28"/>
          <w:szCs w:val="28"/>
        </w:rPr>
        <w:t>три</w:t>
      </w:r>
      <w:proofErr w:type="gramEnd"/>
      <w:r w:rsidRPr="002E11E2">
        <w:rPr>
          <w:rFonts w:ascii="Times New Roman" w:hAnsi="Times New Roman" w:cs="Times New Roman"/>
          <w:sz w:val="28"/>
          <w:szCs w:val="28"/>
        </w:rPr>
        <w:t xml:space="preserve"> основных раздела:</w:t>
      </w:r>
    </w:p>
    <w:p w:rsidR="002E11E2" w:rsidRPr="002E11E2" w:rsidRDefault="002E11E2" w:rsidP="002E11E2">
      <w:pPr>
        <w:jc w:val="both"/>
        <w:rPr>
          <w:rFonts w:ascii="Times New Roman" w:hAnsi="Times New Roman" w:cs="Times New Roman"/>
          <w:sz w:val="28"/>
          <w:szCs w:val="28"/>
        </w:rPr>
      </w:pPr>
      <w:r w:rsidRPr="002E11E2">
        <w:rPr>
          <w:rFonts w:ascii="Times New Roman" w:hAnsi="Times New Roman" w:cs="Times New Roman"/>
          <w:sz w:val="28"/>
          <w:szCs w:val="28"/>
        </w:rPr>
        <w:t>-целевой;</w:t>
      </w:r>
    </w:p>
    <w:p w:rsidR="002E11E2" w:rsidRPr="002E11E2" w:rsidRDefault="002E11E2" w:rsidP="002E11E2">
      <w:pPr>
        <w:jc w:val="both"/>
        <w:rPr>
          <w:rFonts w:ascii="Times New Roman" w:hAnsi="Times New Roman" w:cs="Times New Roman"/>
          <w:sz w:val="28"/>
          <w:szCs w:val="28"/>
        </w:rPr>
      </w:pPr>
      <w:r w:rsidRPr="002E11E2">
        <w:rPr>
          <w:rFonts w:ascii="Times New Roman" w:hAnsi="Times New Roman" w:cs="Times New Roman"/>
          <w:sz w:val="28"/>
          <w:szCs w:val="28"/>
        </w:rPr>
        <w:t>- содержательный;</w:t>
      </w:r>
    </w:p>
    <w:p w:rsidR="002E11E2" w:rsidRPr="002E11E2" w:rsidRDefault="002E11E2" w:rsidP="002E11E2">
      <w:pPr>
        <w:jc w:val="both"/>
        <w:rPr>
          <w:rFonts w:ascii="Times New Roman" w:hAnsi="Times New Roman" w:cs="Times New Roman"/>
          <w:sz w:val="28"/>
          <w:szCs w:val="28"/>
        </w:rPr>
      </w:pPr>
      <w:r w:rsidRPr="002E11E2">
        <w:rPr>
          <w:rFonts w:ascii="Times New Roman" w:hAnsi="Times New Roman" w:cs="Times New Roman"/>
          <w:sz w:val="28"/>
          <w:szCs w:val="28"/>
        </w:rPr>
        <w:t>- организационный.</w:t>
      </w:r>
    </w:p>
    <w:p w:rsidR="002E11E2" w:rsidRDefault="002E11E2" w:rsidP="002E11E2">
      <w:pPr>
        <w:jc w:val="both"/>
        <w:rPr>
          <w:rFonts w:ascii="Times New Roman" w:hAnsi="Times New Roman" w:cs="Times New Roman"/>
          <w:sz w:val="28"/>
          <w:szCs w:val="28"/>
        </w:rPr>
      </w:pPr>
      <w:r w:rsidRPr="002E11E2">
        <w:rPr>
          <w:rFonts w:ascii="Times New Roman" w:hAnsi="Times New Roman" w:cs="Times New Roman"/>
          <w:sz w:val="28"/>
          <w:szCs w:val="28"/>
        </w:rPr>
        <w:t xml:space="preserve">В каждом из них отражается обязательная часть и часть, формируемая участниками образовательных отношений. Часть Программы, формируемая участниками образовательных отношений, представлена культурными практиками, учитывает потребности, интересы и мотивы детей, членов их семей, педагогов и ориентирована на специфику </w:t>
      </w:r>
      <w:proofErr w:type="spellStart"/>
      <w:r w:rsidRPr="002E11E2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E11E2">
        <w:rPr>
          <w:rFonts w:ascii="Times New Roman" w:hAnsi="Times New Roman" w:cs="Times New Roman"/>
          <w:sz w:val="28"/>
          <w:szCs w:val="28"/>
        </w:rPr>
        <w:t xml:space="preserve"> и национальных условий, в которых осуществляется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1E2" w:rsidRDefault="002E11E2" w:rsidP="002E11E2">
      <w:pPr>
        <w:jc w:val="both"/>
        <w:rPr>
          <w:rFonts w:ascii="Times New Roman" w:hAnsi="Times New Roman" w:cs="Times New Roman"/>
          <w:sz w:val="28"/>
          <w:szCs w:val="28"/>
        </w:rPr>
      </w:pPr>
      <w:r w:rsidRPr="002E11E2">
        <w:rPr>
          <w:rFonts w:ascii="Times New Roman" w:hAnsi="Times New Roman" w:cs="Times New Roman"/>
          <w:sz w:val="28"/>
          <w:szCs w:val="28"/>
        </w:rPr>
        <w:t xml:space="preserve">Целевой раздел содержит пояснительную записку рабочей программы.  В пояснительную записку включены </w:t>
      </w:r>
      <w:r>
        <w:rPr>
          <w:rFonts w:ascii="Times New Roman" w:hAnsi="Times New Roman" w:cs="Times New Roman"/>
          <w:sz w:val="28"/>
          <w:szCs w:val="28"/>
        </w:rPr>
        <w:t>цель и задачи реализации рабочей</w:t>
      </w:r>
      <w:r w:rsidRPr="002E11E2">
        <w:rPr>
          <w:rFonts w:ascii="Times New Roman" w:hAnsi="Times New Roman" w:cs="Times New Roman"/>
          <w:sz w:val="28"/>
          <w:szCs w:val="28"/>
        </w:rPr>
        <w:t> 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11E2">
        <w:rPr>
          <w:rFonts w:ascii="Times New Roman" w:hAnsi="Times New Roman" w:cs="Times New Roman"/>
          <w:sz w:val="28"/>
          <w:szCs w:val="28"/>
        </w:rPr>
        <w:t>, возрастные и индивидуальные особенности воспитанников, посещающих групп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2E11E2" w:rsidRPr="002E11E2" w:rsidRDefault="002E11E2" w:rsidP="002E11E2">
      <w:pPr>
        <w:jc w:val="both"/>
        <w:rPr>
          <w:rFonts w:ascii="Times New Roman" w:hAnsi="Times New Roman" w:cs="Times New Roman"/>
          <w:sz w:val="28"/>
          <w:szCs w:val="28"/>
        </w:rPr>
      </w:pPr>
      <w:r w:rsidRPr="002E11E2">
        <w:rPr>
          <w:rFonts w:ascii="Times New Roman" w:hAnsi="Times New Roman" w:cs="Times New Roman"/>
          <w:sz w:val="28"/>
          <w:szCs w:val="28"/>
        </w:rPr>
        <w:t>Принципы и подходы, описанные в целевом разделе, обеспечивают единство задач образовательного процесса; интеграцию образовательных областей. Планируемые результаты рабочей программы конкретизируют целевые ориентиры образовательного стандарта дошкольного образования.</w:t>
      </w:r>
    </w:p>
    <w:p w:rsidR="002E11E2" w:rsidRPr="002E11E2" w:rsidRDefault="002E11E2" w:rsidP="002E11E2">
      <w:pPr>
        <w:jc w:val="both"/>
        <w:rPr>
          <w:rFonts w:ascii="Times New Roman" w:hAnsi="Times New Roman" w:cs="Times New Roman"/>
          <w:sz w:val="28"/>
          <w:szCs w:val="28"/>
        </w:rPr>
      </w:pPr>
      <w:r w:rsidRPr="002E11E2">
        <w:rPr>
          <w:rFonts w:ascii="Times New Roman" w:hAnsi="Times New Roman" w:cs="Times New Roman"/>
          <w:sz w:val="28"/>
          <w:szCs w:val="28"/>
        </w:rPr>
        <w:t xml:space="preserve">Содержательный раздел включает описание образовательной деятельности в соответствии с направлениями развития ребенка, представленными в </w:t>
      </w:r>
      <w:r>
        <w:rPr>
          <w:rFonts w:ascii="Times New Roman" w:hAnsi="Times New Roman" w:cs="Times New Roman"/>
          <w:sz w:val="28"/>
          <w:szCs w:val="28"/>
        </w:rPr>
        <w:t>образовательной области «Художественно – эстетическое развитие»</w:t>
      </w:r>
      <w:r w:rsidRPr="002E11E2">
        <w:rPr>
          <w:rFonts w:ascii="Times New Roman" w:hAnsi="Times New Roman" w:cs="Times New Roman"/>
          <w:sz w:val="28"/>
          <w:szCs w:val="28"/>
        </w:rPr>
        <w:t xml:space="preserve">. Содержание Программ 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 детей: художественно </w:t>
      </w:r>
      <w:proofErr w:type="gramStart"/>
      <w:r w:rsidRPr="002E11E2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2E11E2">
        <w:rPr>
          <w:rFonts w:ascii="Times New Roman" w:hAnsi="Times New Roman" w:cs="Times New Roman"/>
          <w:sz w:val="28"/>
          <w:szCs w:val="28"/>
        </w:rPr>
        <w:t>стетическое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1E2" w:rsidRPr="002E11E2" w:rsidRDefault="002E11E2" w:rsidP="002E11E2">
      <w:pPr>
        <w:jc w:val="both"/>
        <w:rPr>
          <w:rFonts w:ascii="Times New Roman" w:hAnsi="Times New Roman" w:cs="Times New Roman"/>
          <w:sz w:val="28"/>
          <w:szCs w:val="28"/>
        </w:rPr>
      </w:pPr>
      <w:r w:rsidRPr="002E11E2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и обучение осуществляется на русском языке - государственном </w:t>
      </w:r>
      <w:proofErr w:type="gramStart"/>
      <w:r w:rsidRPr="002E11E2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2E11E2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2E11E2" w:rsidRPr="002E11E2" w:rsidRDefault="002E11E2" w:rsidP="002E11E2">
      <w:pPr>
        <w:jc w:val="both"/>
        <w:rPr>
          <w:rFonts w:ascii="Times New Roman" w:hAnsi="Times New Roman" w:cs="Times New Roman"/>
          <w:sz w:val="28"/>
          <w:szCs w:val="28"/>
        </w:rPr>
      </w:pPr>
      <w:r w:rsidRPr="002E11E2">
        <w:rPr>
          <w:rFonts w:ascii="Times New Roman" w:hAnsi="Times New Roman" w:cs="Times New Roman"/>
          <w:sz w:val="28"/>
          <w:szCs w:val="28"/>
        </w:rPr>
        <w:t>Организационный раздел включает режим занятий и дня. Материально-техническое обеспечение Программы. Обеспеченность методическими материалами и средствами обучения и воспитания. План календарных тематических недель, включенный в данный раздел, разработан с учетом образовательных задач, временных отрезков года, возраста детей, текущих праздников. Перечень методических пособий включает в себя все методические пособия.</w:t>
      </w:r>
    </w:p>
    <w:p w:rsidR="002E11E2" w:rsidRPr="002E11E2" w:rsidRDefault="002E11E2" w:rsidP="002E1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 рабочей</w:t>
      </w:r>
      <w:r w:rsidRPr="002E11E2">
        <w:rPr>
          <w:rFonts w:ascii="Times New Roman" w:hAnsi="Times New Roman" w:cs="Times New Roman"/>
          <w:sz w:val="28"/>
          <w:szCs w:val="28"/>
        </w:rPr>
        <w:t> 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11E2">
        <w:rPr>
          <w:rFonts w:ascii="Times New Roman" w:hAnsi="Times New Roman" w:cs="Times New Roman"/>
          <w:sz w:val="28"/>
          <w:szCs w:val="28"/>
        </w:rPr>
        <w:t> 1 год.</w:t>
      </w:r>
    </w:p>
    <w:p w:rsidR="00774C68" w:rsidRPr="002E11E2" w:rsidRDefault="00774C68" w:rsidP="002E11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4C68" w:rsidRPr="002E11E2" w:rsidSect="0077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1E2"/>
    <w:rsid w:val="002E11E2"/>
    <w:rsid w:val="0077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11E2"/>
    <w:rPr>
      <w:i/>
      <w:iCs/>
    </w:rPr>
  </w:style>
  <w:style w:type="character" w:styleId="a5">
    <w:name w:val="Strong"/>
    <w:basedOn w:val="a0"/>
    <w:uiPriority w:val="22"/>
    <w:qFormat/>
    <w:rsid w:val="002E11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2018-11-27T14:09:00Z</dcterms:created>
  <dcterms:modified xsi:type="dcterms:W3CDTF">2018-11-27T14:14:00Z</dcterms:modified>
</cp:coreProperties>
</file>